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22D1" w:rsidRPr="00840C5B" w:rsidRDefault="00877C74">
      <w:pPr>
        <w:jc w:val="center"/>
        <w:rPr>
          <w:rFonts w:ascii="方正小标宋_GBK" w:eastAsia="方正小标宋_GBK"/>
          <w:bCs/>
          <w:sz w:val="44"/>
          <w:szCs w:val="44"/>
        </w:rPr>
      </w:pPr>
      <w:r>
        <w:rPr>
          <w:rFonts w:ascii="方正小标宋_GBK" w:eastAsia="方正小标宋_GBK" w:hint="eastAsia"/>
          <w:bCs/>
          <w:sz w:val="44"/>
          <w:szCs w:val="44"/>
        </w:rPr>
        <w:t>以案说法-</w:t>
      </w:r>
      <w:r w:rsidR="0009567C" w:rsidRPr="00840C5B">
        <w:rPr>
          <w:rFonts w:ascii="方正小标宋_GBK" w:eastAsia="方正小标宋_GBK" w:hint="eastAsia"/>
          <w:bCs/>
          <w:sz w:val="44"/>
          <w:szCs w:val="44"/>
        </w:rPr>
        <w:t>闻某非医师行医案</w:t>
      </w:r>
    </w:p>
    <w:p w:rsidR="00C122D1" w:rsidRPr="00840C5B" w:rsidRDefault="00C122D1">
      <w:pPr>
        <w:jc w:val="center"/>
        <w:rPr>
          <w:rFonts w:ascii="方正小标宋_GBK" w:eastAsia="方正小标宋_GBK"/>
          <w:bCs/>
          <w:sz w:val="28"/>
          <w:szCs w:val="28"/>
        </w:rPr>
      </w:pPr>
    </w:p>
    <w:p w:rsidR="00C122D1" w:rsidRPr="00840C5B" w:rsidRDefault="0009567C">
      <w:pPr>
        <w:rPr>
          <w:rFonts w:ascii="黑体" w:eastAsia="黑体" w:hAnsi="黑体"/>
          <w:b/>
          <w:bCs/>
          <w:sz w:val="32"/>
          <w:szCs w:val="32"/>
        </w:rPr>
      </w:pPr>
      <w:r w:rsidRPr="00840C5B">
        <w:rPr>
          <w:rFonts w:ascii="黑体" w:eastAsia="黑体" w:hAnsi="黑体" w:hint="eastAsia"/>
          <w:b/>
          <w:bCs/>
          <w:sz w:val="32"/>
          <w:szCs w:val="32"/>
        </w:rPr>
        <w:t>【基本</w:t>
      </w:r>
      <w:r w:rsidRPr="00840C5B">
        <w:rPr>
          <w:rFonts w:ascii="黑体" w:eastAsia="黑体" w:hAnsi="黑体" w:hint="eastAsia"/>
          <w:sz w:val="32"/>
          <w:szCs w:val="32"/>
        </w:rPr>
        <w:t>案情</w:t>
      </w:r>
      <w:r w:rsidRPr="00840C5B">
        <w:rPr>
          <w:rFonts w:ascii="黑体" w:eastAsia="黑体" w:hAnsi="黑体" w:hint="eastAsia"/>
          <w:b/>
          <w:bCs/>
          <w:sz w:val="32"/>
          <w:szCs w:val="32"/>
        </w:rPr>
        <w:t>】</w:t>
      </w:r>
    </w:p>
    <w:p w:rsidR="00C122D1" w:rsidRPr="00840C5B" w:rsidRDefault="0009567C" w:rsidP="00840C5B">
      <w:pPr>
        <w:spacing w:line="580" w:lineRule="exact"/>
        <w:ind w:firstLineChars="200" w:firstLine="640"/>
        <w:rPr>
          <w:rFonts w:ascii="Times New Roman" w:eastAsia="仿宋_GB2312" w:hAnsi="Times New Roman" w:cs="宋体"/>
          <w:sz w:val="32"/>
          <w:szCs w:val="32"/>
        </w:rPr>
      </w:pPr>
      <w:r w:rsidRPr="00840C5B">
        <w:rPr>
          <w:rFonts w:ascii="Times New Roman" w:eastAsia="仿宋_GB2312" w:hAnsi="Times New Roman" w:cs="宋体" w:hint="eastAsia"/>
          <w:sz w:val="32"/>
          <w:szCs w:val="32"/>
        </w:rPr>
        <w:t>2025</w:t>
      </w:r>
      <w:r w:rsidRPr="00840C5B">
        <w:rPr>
          <w:rFonts w:ascii="Times New Roman" w:eastAsia="仿宋_GB2312" w:hAnsi="宋体" w:cs="宋体" w:hint="eastAsia"/>
          <w:sz w:val="32"/>
          <w:szCs w:val="32"/>
        </w:rPr>
        <w:t>年</w:t>
      </w:r>
      <w:r w:rsidRPr="00840C5B">
        <w:rPr>
          <w:rFonts w:ascii="Times New Roman" w:eastAsia="仿宋_GB2312" w:hAnsi="Times New Roman" w:cs="宋体" w:hint="eastAsia"/>
          <w:sz w:val="32"/>
          <w:szCs w:val="32"/>
        </w:rPr>
        <w:t>4</w:t>
      </w:r>
      <w:r w:rsidRPr="00840C5B">
        <w:rPr>
          <w:rFonts w:ascii="Times New Roman" w:eastAsia="仿宋_GB2312" w:hAnsi="宋体" w:cs="宋体" w:hint="eastAsia"/>
          <w:sz w:val="32"/>
          <w:szCs w:val="32"/>
        </w:rPr>
        <w:t>月</w:t>
      </w:r>
      <w:r w:rsidRPr="00840C5B">
        <w:rPr>
          <w:rFonts w:ascii="Times New Roman" w:eastAsia="仿宋_GB2312" w:hAnsi="Times New Roman" w:cs="宋体" w:hint="eastAsia"/>
          <w:sz w:val="32"/>
          <w:szCs w:val="32"/>
        </w:rPr>
        <w:t>1</w:t>
      </w:r>
      <w:r w:rsidRPr="00840C5B">
        <w:rPr>
          <w:rFonts w:ascii="Times New Roman" w:eastAsia="仿宋_GB2312" w:hAnsi="宋体" w:cs="宋体" w:hint="eastAsia"/>
          <w:sz w:val="32"/>
          <w:szCs w:val="32"/>
        </w:rPr>
        <w:t>日，某市卫生健康委员会接投诉称，投诉人妻子刘某约一、二年前在某步行街一美容养生会所接受割眼袋手术后失败，出现眼睑外翻并多次赴上海就医。</w:t>
      </w:r>
      <w:r w:rsidRPr="00840C5B">
        <w:rPr>
          <w:rFonts w:ascii="Times New Roman" w:eastAsia="仿宋_GB2312" w:hAnsi="Times New Roman" w:cs="宋体" w:hint="eastAsia"/>
          <w:sz w:val="32"/>
          <w:szCs w:val="32"/>
        </w:rPr>
        <w:t>4</w:t>
      </w:r>
      <w:r w:rsidRPr="00840C5B">
        <w:rPr>
          <w:rFonts w:ascii="Times New Roman" w:eastAsia="仿宋_GB2312" w:hAnsi="宋体" w:cs="宋体" w:hint="eastAsia"/>
          <w:sz w:val="32"/>
          <w:szCs w:val="32"/>
        </w:rPr>
        <w:t>月</w:t>
      </w:r>
      <w:r w:rsidRPr="00840C5B">
        <w:rPr>
          <w:rFonts w:ascii="Times New Roman" w:eastAsia="仿宋_GB2312" w:hAnsi="Times New Roman" w:cs="宋体" w:hint="eastAsia"/>
          <w:sz w:val="32"/>
          <w:szCs w:val="32"/>
        </w:rPr>
        <w:t>2</w:t>
      </w:r>
      <w:r w:rsidRPr="00840C5B">
        <w:rPr>
          <w:rFonts w:ascii="Times New Roman" w:eastAsia="仿宋_GB2312" w:hAnsi="宋体" w:cs="宋体" w:hint="eastAsia"/>
          <w:sz w:val="32"/>
          <w:szCs w:val="32"/>
        </w:rPr>
        <w:t>日，执法人员对刘某进行询问调查，并于</w:t>
      </w:r>
      <w:r w:rsidRPr="00840C5B">
        <w:rPr>
          <w:rFonts w:ascii="Times New Roman" w:eastAsia="仿宋_GB2312" w:hAnsi="Times New Roman" w:cs="宋体" w:hint="eastAsia"/>
          <w:sz w:val="32"/>
          <w:szCs w:val="32"/>
        </w:rPr>
        <w:t>4</w:t>
      </w:r>
      <w:r w:rsidRPr="00840C5B">
        <w:rPr>
          <w:rFonts w:ascii="Times New Roman" w:eastAsia="仿宋_GB2312" w:hAnsi="宋体" w:cs="宋体" w:hint="eastAsia"/>
          <w:sz w:val="32"/>
          <w:szCs w:val="32"/>
        </w:rPr>
        <w:t>月</w:t>
      </w:r>
      <w:r w:rsidRPr="00840C5B">
        <w:rPr>
          <w:rFonts w:ascii="Times New Roman" w:eastAsia="仿宋_GB2312" w:hAnsi="Times New Roman" w:cs="宋体" w:hint="eastAsia"/>
          <w:sz w:val="32"/>
          <w:szCs w:val="32"/>
        </w:rPr>
        <w:t>14</w:t>
      </w:r>
      <w:r w:rsidRPr="00840C5B">
        <w:rPr>
          <w:rFonts w:ascii="Times New Roman" w:eastAsia="仿宋_GB2312" w:hAnsi="宋体" w:cs="宋体" w:hint="eastAsia"/>
          <w:sz w:val="32"/>
          <w:szCs w:val="32"/>
        </w:rPr>
        <w:t>日获取其在</w:t>
      </w:r>
      <w:r w:rsidR="008C1484">
        <w:rPr>
          <w:rFonts w:ascii="Times New Roman" w:eastAsia="仿宋_GB2312" w:hAnsi="宋体" w:cs="宋体" w:hint="eastAsia"/>
          <w:sz w:val="32"/>
          <w:szCs w:val="32"/>
        </w:rPr>
        <w:t>某医院</w:t>
      </w:r>
      <w:r w:rsidRPr="00840C5B">
        <w:rPr>
          <w:rFonts w:ascii="Times New Roman" w:eastAsia="仿宋_GB2312" w:hAnsi="宋体" w:cs="宋体" w:hint="eastAsia"/>
          <w:sz w:val="32"/>
          <w:szCs w:val="32"/>
        </w:rPr>
        <w:t>的病历资料。同日，执法人员与刘某共同前往上述美容养生会所进行现场检查。负责人闻某承认，其于</w:t>
      </w:r>
      <w:r w:rsidRPr="00840C5B">
        <w:rPr>
          <w:rFonts w:ascii="Times New Roman" w:eastAsia="仿宋_GB2312" w:hAnsi="Times New Roman" w:cs="宋体" w:hint="eastAsia"/>
          <w:sz w:val="32"/>
          <w:szCs w:val="32"/>
        </w:rPr>
        <w:t>2023</w:t>
      </w:r>
      <w:r w:rsidRPr="00840C5B">
        <w:rPr>
          <w:rFonts w:ascii="Times New Roman" w:eastAsia="仿宋_GB2312" w:hAnsi="宋体" w:cs="宋体" w:hint="eastAsia"/>
          <w:sz w:val="32"/>
          <w:szCs w:val="32"/>
        </w:rPr>
        <w:t>年</w:t>
      </w:r>
      <w:r w:rsidRPr="00840C5B">
        <w:rPr>
          <w:rFonts w:ascii="Times New Roman" w:eastAsia="仿宋_GB2312" w:hAnsi="Times New Roman" w:cs="宋体" w:hint="eastAsia"/>
          <w:sz w:val="32"/>
          <w:szCs w:val="32"/>
        </w:rPr>
        <w:t>10</w:t>
      </w:r>
      <w:r w:rsidRPr="00840C5B">
        <w:rPr>
          <w:rFonts w:ascii="Times New Roman" w:eastAsia="仿宋_GB2312" w:hAnsi="宋体" w:cs="宋体" w:hint="eastAsia"/>
          <w:sz w:val="32"/>
          <w:szCs w:val="32"/>
        </w:rPr>
        <w:t>月</w:t>
      </w:r>
      <w:r w:rsidRPr="00840C5B">
        <w:rPr>
          <w:rFonts w:ascii="Times New Roman" w:eastAsia="仿宋_GB2312" w:hAnsi="Times New Roman" w:cs="宋体" w:hint="eastAsia"/>
          <w:sz w:val="32"/>
          <w:szCs w:val="32"/>
        </w:rPr>
        <w:t>24</w:t>
      </w:r>
      <w:r w:rsidRPr="00840C5B">
        <w:rPr>
          <w:rFonts w:ascii="Times New Roman" w:eastAsia="仿宋_GB2312" w:hAnsi="宋体" w:cs="宋体" w:hint="eastAsia"/>
          <w:sz w:val="32"/>
          <w:szCs w:val="32"/>
        </w:rPr>
        <w:t>日、</w:t>
      </w:r>
      <w:r w:rsidRPr="00840C5B">
        <w:rPr>
          <w:rFonts w:ascii="Times New Roman" w:eastAsia="仿宋_GB2312" w:hAnsi="Times New Roman" w:cs="宋体" w:hint="eastAsia"/>
          <w:sz w:val="32"/>
          <w:szCs w:val="32"/>
        </w:rPr>
        <w:t>25</w:t>
      </w:r>
      <w:r w:rsidRPr="00840C5B">
        <w:rPr>
          <w:rFonts w:ascii="Times New Roman" w:eastAsia="仿宋_GB2312" w:hAnsi="宋体" w:cs="宋体" w:hint="eastAsia"/>
          <w:sz w:val="32"/>
          <w:szCs w:val="32"/>
        </w:rPr>
        <w:t>日在某镇某小区为刘某实施了右眼袋去除及修复手术。因闻某未取得医师资格证书及执业证书，涉嫌违反《中华人民共和国医师法》相关规定，某机关于当日立案调查，并制作了现场笔录、询问笔录及卫生监督意见书。</w:t>
      </w:r>
    </w:p>
    <w:p w:rsidR="00C122D1" w:rsidRPr="00840C5B" w:rsidRDefault="0009567C" w:rsidP="00840C5B">
      <w:pPr>
        <w:rPr>
          <w:rFonts w:ascii="黑体" w:eastAsia="黑体" w:hAnsi="黑体"/>
          <w:b/>
          <w:bCs/>
          <w:sz w:val="32"/>
          <w:szCs w:val="32"/>
        </w:rPr>
      </w:pPr>
      <w:r w:rsidRPr="00840C5B">
        <w:rPr>
          <w:rFonts w:ascii="黑体" w:eastAsia="黑体" w:hAnsi="黑体" w:hint="eastAsia"/>
          <w:b/>
          <w:bCs/>
          <w:sz w:val="32"/>
          <w:szCs w:val="32"/>
        </w:rPr>
        <w:t>【处理理由及结果】</w:t>
      </w:r>
    </w:p>
    <w:p w:rsidR="00C122D1" w:rsidRPr="00840C5B" w:rsidRDefault="0009567C" w:rsidP="00840C5B">
      <w:pPr>
        <w:ind w:firstLineChars="200" w:firstLine="640"/>
        <w:rPr>
          <w:rFonts w:ascii="Times New Roman" w:eastAsia="仿宋_GB2312" w:hAnsi="宋体" w:cs="宋体"/>
          <w:sz w:val="32"/>
          <w:szCs w:val="32"/>
        </w:rPr>
      </w:pPr>
      <w:r w:rsidRPr="00840C5B">
        <w:rPr>
          <w:rFonts w:ascii="Times New Roman" w:eastAsia="仿宋_GB2312" w:hAnsi="宋体" w:cs="宋体" w:hint="eastAsia"/>
          <w:sz w:val="32"/>
          <w:szCs w:val="32"/>
        </w:rPr>
        <w:t>闻某未取得医师资格证书及医师执业证书于</w:t>
      </w:r>
      <w:r w:rsidRPr="00840C5B">
        <w:rPr>
          <w:rFonts w:ascii="Times New Roman" w:eastAsia="仿宋_GB2312" w:hAnsi="宋体" w:cs="宋体" w:hint="eastAsia"/>
          <w:sz w:val="32"/>
          <w:szCs w:val="32"/>
        </w:rPr>
        <w:t>2023</w:t>
      </w:r>
      <w:r w:rsidRPr="00840C5B">
        <w:rPr>
          <w:rFonts w:ascii="Times New Roman" w:eastAsia="仿宋_GB2312" w:hAnsi="宋体" w:cs="宋体" w:hint="eastAsia"/>
          <w:sz w:val="32"/>
          <w:szCs w:val="32"/>
        </w:rPr>
        <w:t>年</w:t>
      </w:r>
      <w:r w:rsidRPr="00840C5B">
        <w:rPr>
          <w:rFonts w:ascii="Times New Roman" w:eastAsia="仿宋_GB2312" w:hAnsi="宋体" w:cs="宋体" w:hint="eastAsia"/>
          <w:sz w:val="32"/>
          <w:szCs w:val="32"/>
        </w:rPr>
        <w:t>10</w:t>
      </w:r>
      <w:r w:rsidRPr="00840C5B">
        <w:rPr>
          <w:rFonts w:ascii="Times New Roman" w:eastAsia="仿宋_GB2312" w:hAnsi="宋体" w:cs="宋体" w:hint="eastAsia"/>
          <w:sz w:val="32"/>
          <w:szCs w:val="32"/>
        </w:rPr>
        <w:t>月</w:t>
      </w:r>
      <w:r w:rsidRPr="00840C5B">
        <w:rPr>
          <w:rFonts w:ascii="Times New Roman" w:eastAsia="仿宋_GB2312" w:hAnsi="宋体" w:cs="宋体" w:hint="eastAsia"/>
          <w:sz w:val="32"/>
          <w:szCs w:val="32"/>
        </w:rPr>
        <w:t>24</w:t>
      </w:r>
      <w:r w:rsidRPr="00840C5B">
        <w:rPr>
          <w:rFonts w:ascii="Times New Roman" w:eastAsia="仿宋_GB2312" w:hAnsi="宋体" w:cs="宋体" w:hint="eastAsia"/>
          <w:sz w:val="32"/>
          <w:szCs w:val="32"/>
        </w:rPr>
        <w:t>日、</w:t>
      </w:r>
      <w:r w:rsidRPr="00840C5B">
        <w:rPr>
          <w:rFonts w:ascii="Times New Roman" w:eastAsia="仿宋_GB2312" w:hAnsi="宋体" w:cs="宋体" w:hint="eastAsia"/>
          <w:sz w:val="32"/>
          <w:szCs w:val="32"/>
        </w:rPr>
        <w:t>10</w:t>
      </w:r>
      <w:r w:rsidRPr="00840C5B">
        <w:rPr>
          <w:rFonts w:ascii="Times New Roman" w:eastAsia="仿宋_GB2312" w:hAnsi="宋体" w:cs="宋体" w:hint="eastAsia"/>
          <w:sz w:val="32"/>
          <w:szCs w:val="32"/>
        </w:rPr>
        <w:t>月</w:t>
      </w:r>
      <w:r w:rsidRPr="00840C5B">
        <w:rPr>
          <w:rFonts w:ascii="Times New Roman" w:eastAsia="仿宋_GB2312" w:hAnsi="宋体" w:cs="宋体" w:hint="eastAsia"/>
          <w:sz w:val="32"/>
          <w:szCs w:val="32"/>
        </w:rPr>
        <w:t>25</w:t>
      </w:r>
      <w:r w:rsidRPr="00840C5B">
        <w:rPr>
          <w:rFonts w:ascii="Times New Roman" w:eastAsia="仿宋_GB2312" w:hAnsi="宋体" w:cs="宋体" w:hint="eastAsia"/>
          <w:sz w:val="32"/>
          <w:szCs w:val="32"/>
        </w:rPr>
        <w:t>日在某镇某小区为顾客刘某开展下睑袋矫正术（眼袋去除术）。违反了《医疗美容服务管理办法》第十四条、《中华人民共和国医师法》第十二条、第十三条第四款的规定，已构成了非医师行医的行为。对上述行为，某机关已出具卫生监督意见书，责令当事人立即停止执业活动。依据《医疗美容服务管理办法》第二十八条、《中华人民共和国医师法》第五十九条的规定，参照《江苏省卫生健康行</w:t>
      </w:r>
      <w:r w:rsidRPr="00840C5B">
        <w:rPr>
          <w:rFonts w:ascii="Times New Roman" w:eastAsia="仿宋_GB2312" w:hAnsi="宋体" w:cs="宋体" w:hint="eastAsia"/>
          <w:sz w:val="32"/>
          <w:szCs w:val="32"/>
        </w:rPr>
        <w:lastRenderedPageBreak/>
        <w:t>政处罚裁</w:t>
      </w:r>
      <w:bookmarkStart w:id="0" w:name="_GoBack"/>
      <w:bookmarkEnd w:id="0"/>
      <w:r w:rsidRPr="00840C5B">
        <w:rPr>
          <w:rFonts w:ascii="Times New Roman" w:eastAsia="仿宋_GB2312" w:hAnsi="宋体" w:cs="宋体" w:hint="eastAsia"/>
          <w:sz w:val="32"/>
          <w:szCs w:val="32"/>
        </w:rPr>
        <w:t>量适用办法》第十条第一款第（三）项、第十二条第（七）项、第十五条规定，建议按裁量幅度中档的裁量标准给予当事人：罚款</w:t>
      </w:r>
      <w:r w:rsidRPr="00840C5B">
        <w:rPr>
          <w:rFonts w:ascii="Times New Roman" w:eastAsia="仿宋_GB2312" w:hAnsi="宋体" w:cs="宋体" w:hint="eastAsia"/>
          <w:sz w:val="32"/>
          <w:szCs w:val="32"/>
        </w:rPr>
        <w:t xml:space="preserve"> 50000 </w:t>
      </w:r>
      <w:r w:rsidRPr="00840C5B">
        <w:rPr>
          <w:rFonts w:ascii="Times New Roman" w:eastAsia="仿宋_GB2312" w:hAnsi="宋体" w:cs="宋体" w:hint="eastAsia"/>
          <w:sz w:val="32"/>
          <w:szCs w:val="32"/>
        </w:rPr>
        <w:t>元的行政处罚。</w:t>
      </w:r>
    </w:p>
    <w:p w:rsidR="00C122D1" w:rsidRPr="00840C5B" w:rsidRDefault="0009567C">
      <w:pPr>
        <w:rPr>
          <w:rFonts w:ascii="黑体" w:eastAsia="黑体" w:hAnsi="黑体"/>
          <w:b/>
          <w:bCs/>
          <w:sz w:val="32"/>
          <w:szCs w:val="32"/>
        </w:rPr>
      </w:pPr>
      <w:r w:rsidRPr="00840C5B">
        <w:rPr>
          <w:rFonts w:ascii="黑体" w:eastAsia="黑体" w:hAnsi="黑体" w:hint="eastAsia"/>
          <w:b/>
          <w:bCs/>
          <w:sz w:val="32"/>
          <w:szCs w:val="32"/>
        </w:rPr>
        <w:t>【案件评析】</w:t>
      </w:r>
    </w:p>
    <w:p w:rsidR="00C122D1" w:rsidRPr="00840C5B" w:rsidRDefault="0009567C" w:rsidP="00840C5B">
      <w:pPr>
        <w:ind w:firstLineChars="200" w:firstLine="640"/>
        <w:rPr>
          <w:rFonts w:ascii="Times New Roman" w:eastAsia="仿宋_GB2312" w:hAnsi="宋体" w:cs="宋体"/>
          <w:sz w:val="32"/>
          <w:szCs w:val="32"/>
        </w:rPr>
      </w:pPr>
      <w:r w:rsidRPr="00840C5B">
        <w:rPr>
          <w:rFonts w:ascii="Times New Roman" w:eastAsia="仿宋_GB2312" w:hAnsi="宋体" w:cs="宋体"/>
          <w:sz w:val="32"/>
          <w:szCs w:val="32"/>
        </w:rPr>
        <w:t>“</w:t>
      </w:r>
      <w:r w:rsidRPr="00840C5B">
        <w:rPr>
          <w:rFonts w:ascii="Times New Roman" w:eastAsia="仿宋_GB2312" w:hAnsi="宋体" w:cs="宋体"/>
          <w:sz w:val="32"/>
          <w:szCs w:val="32"/>
        </w:rPr>
        <w:t>黑医美</w:t>
      </w:r>
      <w:r w:rsidRPr="00840C5B">
        <w:rPr>
          <w:rFonts w:ascii="Times New Roman" w:eastAsia="仿宋_GB2312" w:hAnsi="宋体" w:cs="宋体"/>
          <w:sz w:val="32"/>
          <w:szCs w:val="32"/>
        </w:rPr>
        <w:t>”</w:t>
      </w:r>
      <w:r w:rsidRPr="00840C5B">
        <w:rPr>
          <w:rFonts w:ascii="Times New Roman" w:eastAsia="仿宋_GB2312" w:hAnsi="宋体" w:cs="宋体"/>
          <w:sz w:val="32"/>
          <w:szCs w:val="32"/>
        </w:rPr>
        <w:t>的存在严重扰乱了市场秩序，损害了合法医美机构的声誉和利益</w:t>
      </w:r>
      <w:r w:rsidRPr="00840C5B">
        <w:rPr>
          <w:rFonts w:ascii="Times New Roman" w:eastAsia="仿宋_GB2312" w:hAnsi="宋体" w:cs="宋体" w:hint="eastAsia"/>
          <w:sz w:val="32"/>
          <w:szCs w:val="32"/>
        </w:rPr>
        <w:t>。</w:t>
      </w:r>
      <w:r w:rsidRPr="00840C5B">
        <w:rPr>
          <w:rFonts w:ascii="Times New Roman" w:eastAsia="仿宋_GB2312" w:hAnsi="宋体" w:cs="宋体"/>
          <w:sz w:val="32"/>
          <w:szCs w:val="32"/>
        </w:rPr>
        <w:t>任何不具备资质的人员，无论其如何包装自己，只要实施了医疗美容行为，就将面临法律的严惩。</w:t>
      </w:r>
      <w:r w:rsidRPr="00840C5B">
        <w:rPr>
          <w:rFonts w:ascii="Times New Roman" w:eastAsia="仿宋_GB2312" w:hAnsi="宋体" w:cs="宋体" w:hint="eastAsia"/>
          <w:sz w:val="32"/>
          <w:szCs w:val="32"/>
        </w:rPr>
        <w:t>消费者需树立“</w:t>
      </w:r>
      <w:r w:rsidRPr="00840C5B">
        <w:rPr>
          <w:rFonts w:ascii="Times New Roman" w:eastAsia="仿宋_GB2312" w:hAnsi="宋体" w:cs="宋体"/>
          <w:sz w:val="32"/>
          <w:szCs w:val="32"/>
        </w:rPr>
        <w:t>医美即医疗</w:t>
      </w:r>
      <w:r w:rsidRPr="00840C5B">
        <w:rPr>
          <w:rFonts w:ascii="Times New Roman" w:eastAsia="仿宋_GB2312" w:hAnsi="宋体" w:cs="宋体"/>
          <w:sz w:val="32"/>
          <w:szCs w:val="32"/>
        </w:rPr>
        <w:t>”</w:t>
      </w:r>
      <w:r w:rsidRPr="00840C5B">
        <w:rPr>
          <w:rFonts w:ascii="Times New Roman" w:eastAsia="仿宋_GB2312" w:hAnsi="宋体" w:cs="宋体"/>
          <w:sz w:val="32"/>
          <w:szCs w:val="32"/>
        </w:rPr>
        <w:t>的核心认知。选择任何医美项目前，首要任务是核实机构是否持有《医疗机构执业许可证》</w:t>
      </w:r>
      <w:r w:rsidRPr="00840C5B">
        <w:rPr>
          <w:rFonts w:ascii="Times New Roman" w:eastAsia="仿宋_GB2312" w:hAnsi="宋体" w:cs="宋体" w:hint="eastAsia"/>
          <w:sz w:val="32"/>
          <w:szCs w:val="32"/>
        </w:rPr>
        <w:t>或诊所备案凭证并具备医疗美容诊疗科目</w:t>
      </w:r>
      <w:r w:rsidRPr="00840C5B">
        <w:rPr>
          <w:rFonts w:ascii="Times New Roman" w:eastAsia="仿宋_GB2312" w:hAnsi="宋体" w:cs="宋体"/>
          <w:sz w:val="32"/>
          <w:szCs w:val="32"/>
        </w:rPr>
        <w:t>、医生是否具备</w:t>
      </w:r>
      <w:r w:rsidRPr="00840C5B">
        <w:rPr>
          <w:rFonts w:ascii="Times New Roman" w:eastAsia="仿宋_GB2312" w:hAnsi="宋体" w:cs="宋体" w:hint="eastAsia"/>
          <w:sz w:val="32"/>
          <w:szCs w:val="32"/>
        </w:rPr>
        <w:t>《医师资格证书》和</w:t>
      </w:r>
      <w:r w:rsidRPr="00840C5B">
        <w:rPr>
          <w:rFonts w:ascii="Times New Roman" w:eastAsia="仿宋_GB2312" w:hAnsi="宋体" w:cs="宋体"/>
          <w:sz w:val="32"/>
          <w:szCs w:val="32"/>
        </w:rPr>
        <w:t>《医师执业证书》</w:t>
      </w:r>
      <w:r w:rsidRPr="00840C5B">
        <w:rPr>
          <w:rFonts w:ascii="Times New Roman" w:eastAsia="仿宋_GB2312" w:hAnsi="宋体" w:cs="宋体" w:hint="eastAsia"/>
          <w:sz w:val="32"/>
          <w:szCs w:val="32"/>
        </w:rPr>
        <w:t>并具备医疗美容主诊医师资质</w:t>
      </w:r>
      <w:r w:rsidRPr="00840C5B">
        <w:rPr>
          <w:rFonts w:ascii="Times New Roman" w:eastAsia="仿宋_GB2312" w:hAnsi="宋体" w:cs="宋体"/>
          <w:sz w:val="32"/>
          <w:szCs w:val="32"/>
        </w:rPr>
        <w:t>，并查询该机构的诊疗科目范围。切勿被低价、熟人介绍或</w:t>
      </w:r>
      <w:r w:rsidRPr="00840C5B">
        <w:rPr>
          <w:rFonts w:ascii="Times New Roman" w:eastAsia="仿宋_GB2312" w:hAnsi="宋体" w:cs="宋体"/>
          <w:sz w:val="32"/>
          <w:szCs w:val="32"/>
        </w:rPr>
        <w:t>“</w:t>
      </w:r>
      <w:r w:rsidRPr="00840C5B">
        <w:rPr>
          <w:rFonts w:ascii="Times New Roman" w:eastAsia="仿宋_GB2312" w:hAnsi="宋体" w:cs="宋体"/>
          <w:sz w:val="32"/>
          <w:szCs w:val="32"/>
        </w:rPr>
        <w:t>工作室</w:t>
      </w:r>
      <w:r w:rsidRPr="00840C5B">
        <w:rPr>
          <w:rFonts w:ascii="Times New Roman" w:eastAsia="仿宋_GB2312" w:hAnsi="宋体" w:cs="宋体"/>
          <w:sz w:val="32"/>
          <w:szCs w:val="32"/>
        </w:rPr>
        <w:t>”</w:t>
      </w:r>
      <w:r w:rsidRPr="00840C5B">
        <w:rPr>
          <w:rFonts w:ascii="Times New Roman" w:eastAsia="仿宋_GB2312" w:hAnsi="宋体" w:cs="宋体"/>
          <w:sz w:val="32"/>
          <w:szCs w:val="32"/>
        </w:rPr>
        <w:t>的虚假宣传所迷惑，将自身健康置于险境。</w:t>
      </w:r>
    </w:p>
    <w:p w:rsidR="00C122D1" w:rsidRPr="00840C5B" w:rsidRDefault="0009567C" w:rsidP="00840C5B">
      <w:pPr>
        <w:ind w:firstLineChars="200" w:firstLine="640"/>
        <w:rPr>
          <w:rFonts w:ascii="Times New Roman" w:eastAsia="仿宋_GB2312" w:hAnsi="宋体" w:cs="宋体"/>
          <w:sz w:val="32"/>
          <w:szCs w:val="32"/>
        </w:rPr>
      </w:pPr>
      <w:r w:rsidRPr="00840C5B">
        <w:rPr>
          <w:rFonts w:ascii="Times New Roman" w:eastAsia="仿宋_GB2312" w:hAnsi="宋体" w:cs="宋体" w:hint="eastAsia"/>
          <w:sz w:val="32"/>
          <w:szCs w:val="32"/>
        </w:rPr>
        <w:t>这起案件警示我们，构建安全的医美环境是一项系统工程，需要监管的“硬约束”、行业的“软引导”和消费者的“慧眼识珠”三者合力。唯有如此，才能让“求美”之路不再危机四伏，让美丽真正建立在健康与安全的基础之上。</w:t>
      </w:r>
    </w:p>
    <w:p w:rsidR="00C122D1" w:rsidRPr="00840C5B" w:rsidRDefault="0009567C">
      <w:pPr>
        <w:spacing w:line="500" w:lineRule="exact"/>
        <w:rPr>
          <w:rFonts w:ascii="黑体" w:eastAsia="黑体" w:hAnsi="黑体"/>
          <w:b/>
          <w:bCs/>
          <w:sz w:val="32"/>
          <w:szCs w:val="32"/>
        </w:rPr>
      </w:pPr>
      <w:r w:rsidRPr="00840C5B">
        <w:rPr>
          <w:rFonts w:ascii="黑体" w:eastAsia="黑体" w:hAnsi="黑体" w:hint="eastAsia"/>
          <w:b/>
          <w:bCs/>
          <w:sz w:val="32"/>
          <w:szCs w:val="32"/>
        </w:rPr>
        <w:t>【法律链接】</w:t>
      </w:r>
    </w:p>
    <w:p w:rsidR="00C122D1" w:rsidRPr="00840C5B" w:rsidRDefault="0009567C" w:rsidP="00840C5B">
      <w:pPr>
        <w:ind w:firstLineChars="200" w:firstLine="640"/>
        <w:rPr>
          <w:rFonts w:ascii="Times New Roman" w:eastAsia="仿宋_GB2312" w:hAnsi="宋体" w:cs="宋体"/>
          <w:sz w:val="32"/>
          <w:szCs w:val="32"/>
        </w:rPr>
      </w:pPr>
      <w:r w:rsidRPr="00840C5B">
        <w:rPr>
          <w:rFonts w:ascii="Times New Roman" w:eastAsia="仿宋_GB2312" w:hAnsi="宋体" w:cs="宋体" w:hint="eastAsia"/>
          <w:sz w:val="32"/>
          <w:szCs w:val="32"/>
        </w:rPr>
        <w:t>《医疗美容服务管理办法》第十四条　未经卫生行政部门核定并办理执业注册手续的人员不得从事医疗美容诊疗服务。</w:t>
      </w:r>
    </w:p>
    <w:p w:rsidR="00C122D1" w:rsidRPr="00840C5B" w:rsidRDefault="0009567C" w:rsidP="00840C5B">
      <w:pPr>
        <w:ind w:firstLineChars="200" w:firstLine="640"/>
        <w:rPr>
          <w:rFonts w:ascii="Times New Roman" w:eastAsia="仿宋_GB2312" w:hAnsi="宋体" w:cs="宋体"/>
          <w:sz w:val="32"/>
          <w:szCs w:val="32"/>
        </w:rPr>
      </w:pPr>
      <w:r w:rsidRPr="00840C5B">
        <w:rPr>
          <w:rFonts w:ascii="Times New Roman" w:eastAsia="仿宋_GB2312" w:hAnsi="宋体" w:cs="宋体" w:hint="eastAsia"/>
          <w:sz w:val="32"/>
          <w:szCs w:val="32"/>
        </w:rPr>
        <w:lastRenderedPageBreak/>
        <w:t>《中华人民共和国医师法》第十二条　医师资格考试成绩合格，取得执业医师资格或者执业助理医师资格，发给医师资格证书。</w:t>
      </w:r>
    </w:p>
    <w:p w:rsidR="00C122D1" w:rsidRPr="00840C5B" w:rsidRDefault="0009567C" w:rsidP="00840C5B">
      <w:pPr>
        <w:ind w:firstLineChars="200" w:firstLine="640"/>
        <w:rPr>
          <w:rFonts w:ascii="Times New Roman" w:eastAsia="仿宋_GB2312" w:hAnsi="宋体" w:cs="宋体"/>
          <w:sz w:val="32"/>
          <w:szCs w:val="32"/>
        </w:rPr>
      </w:pPr>
      <w:r w:rsidRPr="00840C5B">
        <w:rPr>
          <w:rFonts w:ascii="Times New Roman" w:eastAsia="仿宋_GB2312" w:hAnsi="宋体" w:cs="宋体" w:hint="eastAsia"/>
          <w:sz w:val="32"/>
          <w:szCs w:val="32"/>
        </w:rPr>
        <w:t>第十三条　国家实行医师执业注册制度。</w:t>
      </w:r>
    </w:p>
    <w:p w:rsidR="00C122D1" w:rsidRPr="00840C5B" w:rsidRDefault="0009567C" w:rsidP="00840C5B">
      <w:pPr>
        <w:ind w:firstLineChars="200" w:firstLine="640"/>
        <w:rPr>
          <w:rFonts w:ascii="Times New Roman" w:eastAsia="仿宋_GB2312" w:hAnsi="宋体" w:cs="宋体"/>
          <w:sz w:val="32"/>
          <w:szCs w:val="32"/>
        </w:rPr>
      </w:pPr>
      <w:r w:rsidRPr="00840C5B">
        <w:rPr>
          <w:rFonts w:ascii="Times New Roman" w:eastAsia="仿宋_GB2312" w:hAnsi="宋体" w:cs="宋体" w:hint="eastAsia"/>
          <w:sz w:val="32"/>
          <w:szCs w:val="32"/>
        </w:rPr>
        <w:t>取得医师资格的，可以向所在地县级以上地方人民政府卫生健康主管部门申请注册。医疗卫生机构可以为本机构中的申请人集体办理注册手续。</w:t>
      </w:r>
    </w:p>
    <w:p w:rsidR="00C122D1" w:rsidRPr="00840C5B" w:rsidRDefault="0009567C" w:rsidP="00840C5B">
      <w:pPr>
        <w:ind w:firstLineChars="200" w:firstLine="640"/>
        <w:rPr>
          <w:rFonts w:ascii="Times New Roman" w:eastAsia="仿宋_GB2312" w:hAnsi="宋体" w:cs="宋体"/>
          <w:sz w:val="32"/>
          <w:szCs w:val="32"/>
        </w:rPr>
      </w:pPr>
      <w:r w:rsidRPr="00840C5B">
        <w:rPr>
          <w:rFonts w:ascii="Times New Roman" w:eastAsia="仿宋_GB2312" w:hAnsi="宋体" w:cs="宋体" w:hint="eastAsia"/>
          <w:sz w:val="32"/>
          <w:szCs w:val="32"/>
        </w:rPr>
        <w:t>除有本法规定不予注册的情形外，卫生健康主管部门应当自受理申请之日起二十个工作日内准予注册，将注册信息录入国家信息平台，并发给医师执业证书。</w:t>
      </w:r>
    </w:p>
    <w:p w:rsidR="00C122D1" w:rsidRPr="00840C5B" w:rsidRDefault="0009567C" w:rsidP="00840C5B">
      <w:pPr>
        <w:ind w:firstLineChars="200" w:firstLine="640"/>
        <w:rPr>
          <w:rFonts w:ascii="Times New Roman" w:eastAsia="仿宋_GB2312" w:hAnsi="宋体" w:cs="宋体"/>
          <w:sz w:val="32"/>
          <w:szCs w:val="32"/>
        </w:rPr>
      </w:pPr>
      <w:r w:rsidRPr="00840C5B">
        <w:rPr>
          <w:rFonts w:ascii="Times New Roman" w:eastAsia="仿宋_GB2312" w:hAnsi="宋体" w:cs="宋体" w:hint="eastAsia"/>
          <w:sz w:val="32"/>
          <w:szCs w:val="32"/>
        </w:rPr>
        <w:t>未注册取得医师执业证书，不得从事医师执业活动。</w:t>
      </w:r>
    </w:p>
    <w:p w:rsidR="00C122D1" w:rsidRPr="00840C5B" w:rsidRDefault="0009567C" w:rsidP="00840C5B">
      <w:pPr>
        <w:ind w:firstLineChars="200" w:firstLine="640"/>
        <w:rPr>
          <w:rFonts w:ascii="Times New Roman" w:eastAsia="仿宋_GB2312" w:hAnsi="宋体" w:cs="宋体"/>
          <w:sz w:val="32"/>
          <w:szCs w:val="32"/>
        </w:rPr>
      </w:pPr>
      <w:r w:rsidRPr="00840C5B">
        <w:rPr>
          <w:rFonts w:ascii="Times New Roman" w:eastAsia="仿宋_GB2312" w:hAnsi="宋体" w:cs="宋体" w:hint="eastAsia"/>
          <w:sz w:val="32"/>
          <w:szCs w:val="32"/>
        </w:rPr>
        <w:t>医师执业注册管理的具体办法，由国务院卫生健康主管部门制定。</w:t>
      </w:r>
    </w:p>
    <w:p w:rsidR="00C122D1" w:rsidRDefault="0009567C">
      <w:pPr>
        <w:rPr>
          <w:rFonts w:ascii="宋体" w:eastAsia="宋体" w:hAnsi="宋体" w:cs="宋体"/>
          <w:sz w:val="28"/>
          <w:szCs w:val="28"/>
        </w:rPr>
      </w:pPr>
      <w:r>
        <w:rPr>
          <w:rFonts w:ascii="宋体" w:eastAsia="宋体" w:hAnsi="宋体" w:cs="宋体" w:hint="eastAsia"/>
          <w:sz w:val="28"/>
          <w:szCs w:val="28"/>
        </w:rPr>
        <w:t xml:space="preserve">                                  </w:t>
      </w:r>
    </w:p>
    <w:sectPr w:rsidR="00C122D1" w:rsidSect="00C122D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3B58" w:rsidRDefault="00133B58" w:rsidP="00840C5B">
      <w:r>
        <w:separator/>
      </w:r>
    </w:p>
  </w:endnote>
  <w:endnote w:type="continuationSeparator" w:id="1">
    <w:p w:rsidR="00133B58" w:rsidRDefault="00133B58" w:rsidP="00840C5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A00002EF" w:usb1="4000207B" w:usb2="00000000" w:usb3="00000000" w:csb0="0000009F" w:csb1="00000000"/>
  </w:font>
  <w:font w:name="方正小标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3B58" w:rsidRDefault="00133B58" w:rsidP="00840C5B">
      <w:r>
        <w:separator/>
      </w:r>
    </w:p>
  </w:footnote>
  <w:footnote w:type="continuationSeparator" w:id="1">
    <w:p w:rsidR="00133B58" w:rsidRDefault="00133B58" w:rsidP="00840C5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noPunctuationKerning/>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MGMxNDk1ZjI1MWVjOGFmZGNlYWUyNDI1OTVjMTkwNTYifQ=="/>
  </w:docVars>
  <w:rsids>
    <w:rsidRoot w:val="00DA071F"/>
    <w:rsid w:val="0009567C"/>
    <w:rsid w:val="000A2F37"/>
    <w:rsid w:val="00133B58"/>
    <w:rsid w:val="00840C5B"/>
    <w:rsid w:val="00877C74"/>
    <w:rsid w:val="008C1484"/>
    <w:rsid w:val="00C122D1"/>
    <w:rsid w:val="00C26D25"/>
    <w:rsid w:val="00C41185"/>
    <w:rsid w:val="00DA071F"/>
    <w:rsid w:val="02176795"/>
    <w:rsid w:val="0B2F07F8"/>
    <w:rsid w:val="20FE519B"/>
    <w:rsid w:val="35466378"/>
    <w:rsid w:val="463E15C8"/>
    <w:rsid w:val="4DC85570"/>
    <w:rsid w:val="518451E0"/>
    <w:rsid w:val="58BA01ED"/>
    <w:rsid w:val="62356D65"/>
    <w:rsid w:val="64C53D4C"/>
    <w:rsid w:val="6CCE1AE5"/>
    <w:rsid w:val="72AC4488"/>
    <w:rsid w:val="79EA2D13"/>
    <w:rsid w:val="7B1676E1"/>
    <w:rsid w:val="7F7046A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122D1"/>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C122D1"/>
    <w:pPr>
      <w:tabs>
        <w:tab w:val="center" w:pos="4153"/>
        <w:tab w:val="right" w:pos="8306"/>
      </w:tabs>
      <w:snapToGrid w:val="0"/>
      <w:jc w:val="left"/>
    </w:pPr>
    <w:rPr>
      <w:sz w:val="18"/>
      <w:szCs w:val="18"/>
    </w:rPr>
  </w:style>
  <w:style w:type="paragraph" w:styleId="a4">
    <w:name w:val="header"/>
    <w:basedOn w:val="a"/>
    <w:link w:val="Char0"/>
    <w:qFormat/>
    <w:rsid w:val="00C122D1"/>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rsid w:val="00C122D1"/>
    <w:pPr>
      <w:spacing w:beforeAutospacing="1" w:afterAutospacing="1"/>
      <w:jc w:val="left"/>
    </w:pPr>
    <w:rPr>
      <w:rFonts w:cs="Times New Roman"/>
      <w:kern w:val="0"/>
      <w:sz w:val="24"/>
    </w:rPr>
  </w:style>
  <w:style w:type="character" w:styleId="a6">
    <w:name w:val="Strong"/>
    <w:basedOn w:val="a0"/>
    <w:qFormat/>
    <w:rsid w:val="00C122D1"/>
    <w:rPr>
      <w:b/>
    </w:rPr>
  </w:style>
  <w:style w:type="character" w:customStyle="1" w:styleId="Char0">
    <w:name w:val="页眉 Char"/>
    <w:basedOn w:val="a0"/>
    <w:link w:val="a4"/>
    <w:qFormat/>
    <w:rsid w:val="00C122D1"/>
    <w:rPr>
      <w:rFonts w:asciiTheme="minorHAnsi" w:eastAsiaTheme="minorEastAsia" w:hAnsiTheme="minorHAnsi" w:cstheme="minorBidi"/>
      <w:kern w:val="2"/>
      <w:sz w:val="18"/>
      <w:szCs w:val="18"/>
    </w:rPr>
  </w:style>
  <w:style w:type="character" w:customStyle="1" w:styleId="Char">
    <w:name w:val="页脚 Char"/>
    <w:basedOn w:val="a0"/>
    <w:link w:val="a3"/>
    <w:qFormat/>
    <w:rsid w:val="00C122D1"/>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192</Words>
  <Characters>1095</Characters>
  <Application>Microsoft Office Word</Application>
  <DocSecurity>0</DocSecurity>
  <Lines>9</Lines>
  <Paragraphs>2</Paragraphs>
  <ScaleCrop>false</ScaleCrop>
  <Company>Microsoft</Company>
  <LinksUpToDate>false</LinksUpToDate>
  <CharactersWithSpaces>1285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戴航</cp:lastModifiedBy>
  <cp:revision>4</cp:revision>
  <dcterms:created xsi:type="dcterms:W3CDTF">2025-11-11T01:16:00Z</dcterms:created>
  <dcterms:modified xsi:type="dcterms:W3CDTF">2025-11-11T01:24:00Z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8A9D17BBCA454F9986211C75C5B8D9C6_12</vt:lpwstr>
  </property>
  <property fmtid="{D5CDD505-2E9C-101B-9397-08002B2CF9AE}" pid="4" name="KSOTemplateDocerSaveRecord">
    <vt:lpwstr>eyJoZGlkIjoiMTM2NTRmMzNjZmFjZDNhNjcwYmM2Zjk1MGIyYWEzMDQiLCJ1c2VySWQiOiIyMzg1NzA3OTkifQ==</vt:lpwstr>
  </property>
</Properties>
</file>