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9D" w:rsidRDefault="003A169D" w:rsidP="003A169D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 w:rsidRPr="003A169D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市人大常委会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审议</w:t>
      </w:r>
      <w:r w:rsidRPr="003A169D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通过《〈苏州市献血条例〉修正案（草案）》</w:t>
      </w:r>
    </w:p>
    <w:p w:rsidR="0026267E" w:rsidRDefault="0026267E" w:rsidP="003A169D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</w:p>
    <w:p w:rsidR="0026267E" w:rsidRPr="0026267E" w:rsidRDefault="0026267E" w:rsidP="0026267E">
      <w:pPr>
        <w:widowControl/>
        <w:shd w:val="clear" w:color="auto" w:fill="FFFFFF"/>
        <w:spacing w:after="210"/>
        <w:ind w:firstLineChars="200" w:firstLine="672"/>
        <w:jc w:val="left"/>
        <w:outlineLvl w:val="1"/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</w:pPr>
      <w:r w:rsidRPr="0026267E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2020年2月28日，市十六届人大常委会举行第二十五次会议，审议了《〈苏州市献血条例〉修正案（草案）》，会上，市卫健委主任谭伟良代表市政府了作了《〈苏州市献血条例〉修正案（草案）》的说明报告，市人大法工委陈巧生主任作了《〈苏州市献血条例〉修正案（草案）》审查意见的报告。会议听取了关于《〈苏州市献血条例〉修正案（草案）》的说明及审查意见的报告，审议通过了关于修改《苏州市献血条例》的决定。目前，我市无偿献血的比例约为1.2%。1999年，我市制定无偿献血地方法规后，进行了二次修改。此次修改《苏州市献血条例》主要涉及机构改革、取消证明事项及与上位法不一致的内容。条例增加了通过用血费用核销信息系统查明献血者献血量、用血者用血量、用血者和献血者之间亲属关系的条款，无需当事人再提供证明亲属关系的相关证件和材料。据悉，决定将报省人大常委会批准后，自今年5月1日起施行。</w:t>
      </w:r>
    </w:p>
    <w:p w:rsidR="0026267E" w:rsidRPr="003A169D" w:rsidRDefault="0026267E" w:rsidP="003A169D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</w:p>
    <w:sectPr w:rsidR="0026267E" w:rsidRPr="003A169D" w:rsidSect="0090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69D"/>
    <w:rsid w:val="001136BD"/>
    <w:rsid w:val="0026267E"/>
    <w:rsid w:val="003A169D"/>
    <w:rsid w:val="00901AD9"/>
    <w:rsid w:val="00D8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16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A169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徐屠恩</dc:creator>
  <cp:lastModifiedBy>徐屠恩</cp:lastModifiedBy>
  <cp:revision>2</cp:revision>
  <dcterms:created xsi:type="dcterms:W3CDTF">2020-03-09T02:45:00Z</dcterms:created>
  <dcterms:modified xsi:type="dcterms:W3CDTF">2020-03-09T02:52:00Z</dcterms:modified>
</cp:coreProperties>
</file>